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5CC1" w:rsidRPr="006F7A6D" w:rsidRDefault="002E5CC1">
      <w:pPr>
        <w:pStyle w:val="sche22"/>
        <w:jc w:val="both"/>
        <w:rPr>
          <w:b/>
          <w:sz w:val="24"/>
          <w:szCs w:val="24"/>
          <w:lang w:val="it-IT"/>
        </w:rPr>
      </w:pPr>
      <w:r w:rsidRPr="006F7A6D">
        <w:rPr>
          <w:sz w:val="24"/>
          <w:szCs w:val="24"/>
          <w:lang w:val="it-IT"/>
        </w:rPr>
        <w:t>Modello 1)</w:t>
      </w:r>
    </w:p>
    <w:p w:rsidR="002E5CC1" w:rsidRDefault="002E5CC1">
      <w:pPr>
        <w:pStyle w:val="sche22"/>
        <w:ind w:left="5052" w:firstLine="708"/>
        <w:jc w:val="both"/>
        <w:rPr>
          <w:b/>
          <w:sz w:val="24"/>
          <w:szCs w:val="24"/>
          <w:lang w:val="it-IT"/>
        </w:rPr>
      </w:pPr>
      <w:r w:rsidRPr="006F7A6D">
        <w:rPr>
          <w:b/>
          <w:sz w:val="24"/>
          <w:szCs w:val="24"/>
          <w:lang w:val="it-IT"/>
        </w:rPr>
        <w:t>Al</w:t>
      </w:r>
      <w:r w:rsidR="006F7A6D" w:rsidRPr="006F7A6D">
        <w:rPr>
          <w:b/>
          <w:sz w:val="24"/>
          <w:szCs w:val="24"/>
          <w:lang w:val="it-IT"/>
        </w:rPr>
        <w:t xml:space="preserve"> Responsabile Area V</w:t>
      </w:r>
    </w:p>
    <w:p w:rsidR="006F7A6D" w:rsidRDefault="006F7A6D">
      <w:pPr>
        <w:pStyle w:val="sche22"/>
        <w:ind w:left="5052" w:firstLine="708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Via Cap. F. Morelli, 6</w:t>
      </w:r>
    </w:p>
    <w:p w:rsidR="006F7A6D" w:rsidRPr="006F7A6D" w:rsidRDefault="006F7A6D">
      <w:pPr>
        <w:pStyle w:val="sche22"/>
        <w:ind w:left="5052" w:firstLine="708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96013 - Carlentini (SR)</w:t>
      </w:r>
    </w:p>
    <w:p w:rsidR="002E5CC1" w:rsidRDefault="002E5CC1">
      <w:pPr>
        <w:pStyle w:val="Corpodeltesto21"/>
        <w:spacing w:line="240" w:lineRule="auto"/>
        <w:jc w:val="both"/>
        <w:rPr>
          <w:b/>
          <w:sz w:val="24"/>
          <w:szCs w:val="24"/>
        </w:rPr>
      </w:pPr>
    </w:p>
    <w:p w:rsidR="002E5CC1" w:rsidRDefault="002E5CC1">
      <w:pPr>
        <w:pStyle w:val="Corpodeltesto21"/>
        <w:spacing w:line="240" w:lineRule="auto"/>
        <w:jc w:val="both"/>
        <w:rPr>
          <w:sz w:val="24"/>
          <w:szCs w:val="24"/>
        </w:rPr>
      </w:pPr>
    </w:p>
    <w:p w:rsidR="002E5CC1" w:rsidRDefault="002E5CC1">
      <w:pPr>
        <w:pStyle w:val="Corpodeltesto21"/>
        <w:spacing w:line="240" w:lineRule="auto"/>
        <w:jc w:val="both"/>
        <w:rPr>
          <w:b/>
          <w:sz w:val="24"/>
          <w:szCs w:val="24"/>
        </w:rPr>
      </w:pPr>
    </w:p>
    <w:p w:rsidR="002E5CC1" w:rsidRPr="006A6C23" w:rsidRDefault="002E5CC1">
      <w:pPr>
        <w:pStyle w:val="Corpodeltesto21"/>
        <w:spacing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sz w:val="24"/>
          <w:szCs w:val="24"/>
        </w:rPr>
        <w:t>STANZA DI PARTECIPAZIONE ALL</w:t>
      </w:r>
      <w:r w:rsidR="006A6C23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</w:t>
      </w:r>
      <w:r w:rsidR="006A6C23" w:rsidRPr="006A6C23">
        <w:rPr>
          <w:b/>
          <w:sz w:val="24"/>
          <w:szCs w:val="24"/>
        </w:rPr>
        <w:t xml:space="preserve">AVVISO PUBBLICO </w:t>
      </w:r>
      <w:r w:rsidR="00746E16">
        <w:rPr>
          <w:b/>
          <w:sz w:val="24"/>
          <w:szCs w:val="24"/>
        </w:rPr>
        <w:t xml:space="preserve">DI </w:t>
      </w:r>
      <w:r w:rsidR="00746E16" w:rsidRPr="00392EA4">
        <w:rPr>
          <w:b/>
          <w:kern w:val="36"/>
          <w:sz w:val="24"/>
          <w:szCs w:val="24"/>
        </w:rPr>
        <w:t xml:space="preserve">MANIFESTAZIONE DI INTERESSE </w:t>
      </w:r>
      <w:r w:rsidR="00746E16">
        <w:rPr>
          <w:b/>
          <w:kern w:val="36"/>
          <w:sz w:val="24"/>
          <w:szCs w:val="24"/>
        </w:rPr>
        <w:t>PER LA VENDITA DI BENI IMMOBILI DI PROPRIETA’ COMUNALE</w:t>
      </w:r>
      <w:r w:rsidR="00075E7B">
        <w:rPr>
          <w:b/>
          <w:kern w:val="36"/>
          <w:sz w:val="24"/>
          <w:szCs w:val="24"/>
        </w:rPr>
        <w:t xml:space="preserve"> – ANNO 20</w:t>
      </w:r>
      <w:r w:rsidR="00A740FE">
        <w:rPr>
          <w:b/>
          <w:kern w:val="36"/>
          <w:sz w:val="24"/>
          <w:szCs w:val="24"/>
        </w:rPr>
        <w:t>21</w:t>
      </w:r>
    </w:p>
    <w:p w:rsidR="002E5CC1" w:rsidRDefault="002E5CC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5CC1" w:rsidRDefault="002E5CC1">
      <w:pPr>
        <w:autoSpaceDE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 il ______________________________ a 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_____________________________________________________________________________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</w:t>
      </w:r>
      <w:r w:rsidR="006A6C23">
        <w:rPr>
          <w:rFonts w:ascii="Times New Roman" w:hAnsi="Times New Roman"/>
          <w:sz w:val="24"/>
          <w:szCs w:val="24"/>
        </w:rPr>
        <w:t>a Società / Impresa</w:t>
      </w:r>
      <w:r>
        <w:rPr>
          <w:rFonts w:ascii="Times New Roman" w:hAnsi="Times New Roman"/>
          <w:sz w:val="24"/>
          <w:szCs w:val="24"/>
        </w:rPr>
        <w:t xml:space="preserve"> </w:t>
      </w:r>
      <w:r w:rsidR="00746E16">
        <w:rPr>
          <w:rFonts w:ascii="Times New Roman" w:hAnsi="Times New Roman"/>
          <w:sz w:val="24"/>
          <w:szCs w:val="24"/>
        </w:rPr>
        <w:t>__________________</w:t>
      </w:r>
      <w:r w:rsidR="006A6C2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A6C23" w:rsidRDefault="006A6C23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 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_____________________________________________________________________________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partita IVA 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_________________________________________________________________________</w:t>
      </w:r>
    </w:p>
    <w:p w:rsidR="002E5CC1" w:rsidRDefault="002E5CC1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di fax ____________________________________________________________________</w:t>
      </w:r>
    </w:p>
    <w:p w:rsidR="002E5CC1" w:rsidRDefault="002E5CC1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di posta elettronica certificata al quale saranno inoltrate le comunicazioni _____________</w:t>
      </w:r>
    </w:p>
    <w:p w:rsidR="002E5CC1" w:rsidRDefault="002E5CC1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E5CC1" w:rsidRDefault="002E5CC1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5CC1" w:rsidRDefault="002E5CC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2E5CC1" w:rsidRDefault="002E5CC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CC1" w:rsidRDefault="002E5C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degli articoli 46 e 47 del D.P.R. 28 dicembre 2000 n. 445 consapevole delle sanzioni penali previste dall’articolo 76 del medesimo D.P.R. 445/2000 per le ipotesi di falsità in atti e dichiarazioni mendaci ivi indicate:</w:t>
      </w:r>
    </w:p>
    <w:p w:rsidR="002E5CC1" w:rsidRDefault="002E5C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A82" w:rsidRDefault="002E5CC1" w:rsidP="002A4A82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</w:t>
      </w:r>
      <w:r w:rsidRPr="00454FD3">
        <w:rPr>
          <w:rFonts w:ascii="Times New Roman" w:hAnsi="Times New Roman"/>
          <w:sz w:val="24"/>
          <w:szCs w:val="24"/>
        </w:rPr>
        <w:t>in possesso dei requisiti necessari per contrattare con la pubblica amministrazione</w:t>
      </w:r>
      <w:r w:rsidR="00736E05" w:rsidRPr="00454FD3">
        <w:rPr>
          <w:rFonts w:ascii="Times New Roman" w:hAnsi="Times New Roman"/>
          <w:sz w:val="24"/>
          <w:szCs w:val="24"/>
        </w:rPr>
        <w:t xml:space="preserve">, ed in particolare di </w:t>
      </w:r>
      <w:r w:rsidR="00736E05" w:rsidRPr="002A4375">
        <w:rPr>
          <w:rFonts w:ascii="Times New Roman" w:hAnsi="Times New Roman"/>
          <w:sz w:val="24"/>
          <w:szCs w:val="24"/>
        </w:rPr>
        <w:t>non</w:t>
      </w:r>
      <w:r w:rsidR="00736E05" w:rsidRPr="00454FD3">
        <w:rPr>
          <w:rFonts w:ascii="Times New Roman" w:hAnsi="Times New Roman"/>
          <w:sz w:val="24"/>
          <w:szCs w:val="24"/>
        </w:rPr>
        <w:t xml:space="preserve"> </w:t>
      </w:r>
      <w:r w:rsidR="00736E05" w:rsidRPr="002A4375">
        <w:rPr>
          <w:rFonts w:ascii="Times New Roman" w:hAnsi="Times New Roman"/>
          <w:sz w:val="24"/>
          <w:szCs w:val="24"/>
        </w:rPr>
        <w:t xml:space="preserve">essere </w:t>
      </w:r>
      <w:r w:rsidR="00736E05" w:rsidRPr="00454FD3">
        <w:rPr>
          <w:rFonts w:ascii="Times New Roman" w:hAnsi="Times New Roman"/>
          <w:sz w:val="24"/>
          <w:szCs w:val="24"/>
        </w:rPr>
        <w:t xml:space="preserve">incapaci a contrarre con la pubblica amministrazione ai sensi </w:t>
      </w:r>
      <w:r w:rsidR="00736E05" w:rsidRPr="00454FD3">
        <w:rPr>
          <w:rFonts w:ascii="Times New Roman" w:hAnsi="Times New Roman"/>
          <w:sz w:val="24"/>
          <w:szCs w:val="24"/>
        </w:rPr>
        <w:lastRenderedPageBreak/>
        <w:t>dell’art. 32 ter del Codice Penale</w:t>
      </w:r>
      <w:r w:rsidR="002A4A82">
        <w:rPr>
          <w:rFonts w:ascii="Times New Roman" w:hAnsi="Times New Roman"/>
          <w:sz w:val="24"/>
          <w:szCs w:val="24"/>
        </w:rPr>
        <w:t>;</w:t>
      </w:r>
    </w:p>
    <w:p w:rsidR="00D23468" w:rsidRDefault="00D23468" w:rsidP="00D23468">
      <w:pPr>
        <w:tabs>
          <w:tab w:val="left" w:pos="540"/>
        </w:tabs>
        <w:autoSpaceDE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A4A82" w:rsidRPr="002A4A82" w:rsidRDefault="002A4A82" w:rsidP="002A4A82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23468">
        <w:rPr>
          <w:rFonts w:ascii="Times New Roman" w:hAnsi="Times New Roman"/>
          <w:sz w:val="24"/>
          <w:szCs w:val="24"/>
        </w:rPr>
        <w:t>Che non sussistono ulteriori impedimenti ex lege alla alienazione o, in ogni caso, alla sottoscrizione di contratti con soggetti pubblici e che non è stata comminata la sanzione dell’incapacità di contrarre con la pubblica amministrazione.</w:t>
      </w:r>
    </w:p>
    <w:p w:rsidR="002E5CC1" w:rsidRDefault="002E5CC1" w:rsidP="00D23468">
      <w:pPr>
        <w:tabs>
          <w:tab w:val="left" w:pos="540"/>
        </w:tabs>
        <w:autoSpaceDE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E5CC1" w:rsidRDefault="002E5CC1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</w:t>
      </w:r>
      <w:r w:rsidR="00736E05">
        <w:rPr>
          <w:rFonts w:ascii="Times New Roman" w:hAnsi="Times New Roman"/>
          <w:sz w:val="24"/>
          <w:szCs w:val="24"/>
        </w:rPr>
        <w:t xml:space="preserve"> di selezione </w:t>
      </w:r>
      <w:r>
        <w:rPr>
          <w:rFonts w:ascii="Times New Roman" w:hAnsi="Times New Roman"/>
          <w:sz w:val="24"/>
          <w:szCs w:val="24"/>
        </w:rPr>
        <w:t xml:space="preserve">avviato, senza che i soggetti </w:t>
      </w:r>
      <w:r w:rsidR="00736E05">
        <w:rPr>
          <w:rFonts w:ascii="Times New Roman" w:hAnsi="Times New Roman"/>
          <w:sz w:val="24"/>
          <w:szCs w:val="24"/>
        </w:rPr>
        <w:t>partecipanti</w:t>
      </w:r>
      <w:r>
        <w:rPr>
          <w:rFonts w:ascii="Times New Roman" w:hAnsi="Times New Roman"/>
          <w:sz w:val="24"/>
          <w:szCs w:val="24"/>
        </w:rPr>
        <w:t xml:space="preserve"> possano vantare alcuna pretesa;</w:t>
      </w:r>
    </w:p>
    <w:p w:rsidR="002E5CC1" w:rsidRDefault="002E5CC1">
      <w:pPr>
        <w:autoSpaceDE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E5CC1" w:rsidRPr="002A4A82" w:rsidRDefault="002E5CC1" w:rsidP="00B443E6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4A82">
        <w:rPr>
          <w:rFonts w:ascii="Times New Roman" w:hAnsi="Times New Roman"/>
          <w:sz w:val="24"/>
          <w:szCs w:val="24"/>
        </w:rPr>
        <w:t xml:space="preserve">Di essere a conoscenza che la presente dichiarazione non costituisce prova di possesso dei requisiti </w:t>
      </w:r>
      <w:r w:rsidRPr="00B443E6">
        <w:rPr>
          <w:rFonts w:ascii="Times New Roman" w:hAnsi="Times New Roman"/>
          <w:sz w:val="24"/>
          <w:szCs w:val="24"/>
        </w:rPr>
        <w:t>necessari per contrattare con la pubblica amministrazione</w:t>
      </w:r>
      <w:r w:rsidRPr="002A4A82">
        <w:rPr>
          <w:rFonts w:ascii="Times New Roman" w:hAnsi="Times New Roman"/>
          <w:sz w:val="24"/>
          <w:szCs w:val="24"/>
        </w:rPr>
        <w:t xml:space="preserve"> che invece dovrà essere dichiarato dall’interessato </w:t>
      </w:r>
      <w:r w:rsidR="00746E16" w:rsidRPr="002A4A82">
        <w:rPr>
          <w:rFonts w:ascii="Times New Roman" w:hAnsi="Times New Roman"/>
          <w:sz w:val="24"/>
          <w:szCs w:val="24"/>
        </w:rPr>
        <w:t xml:space="preserve">ed accertato dal comune di </w:t>
      </w:r>
      <w:r w:rsidR="006F7A6D">
        <w:rPr>
          <w:rFonts w:ascii="Times New Roman" w:hAnsi="Times New Roman"/>
          <w:sz w:val="24"/>
          <w:szCs w:val="24"/>
        </w:rPr>
        <w:t>Carlentini</w:t>
      </w:r>
      <w:r w:rsidR="00746E16" w:rsidRPr="002A4A82">
        <w:rPr>
          <w:rFonts w:ascii="Times New Roman" w:hAnsi="Times New Roman"/>
          <w:sz w:val="24"/>
          <w:szCs w:val="24"/>
        </w:rPr>
        <w:t xml:space="preserve"> nei modi di legge in occasione della procedura alienazione dell’immobile.</w:t>
      </w:r>
    </w:p>
    <w:p w:rsidR="002A4A82" w:rsidRPr="00B443E6" w:rsidRDefault="002A4A82" w:rsidP="00B443E6">
      <w:pPr>
        <w:tabs>
          <w:tab w:val="left" w:pos="540"/>
        </w:tabs>
        <w:autoSpaceDE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443E6" w:rsidRPr="00B443E6" w:rsidRDefault="00B443E6" w:rsidP="00B443E6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B443E6">
        <w:rPr>
          <w:rFonts w:ascii="Times New Roman" w:hAnsi="Times New Roman"/>
          <w:sz w:val="24"/>
          <w:szCs w:val="24"/>
        </w:rPr>
        <w:t xml:space="preserve">Di manifestare il proprio interesse </w:t>
      </w:r>
      <w:r w:rsidR="00A740FE">
        <w:rPr>
          <w:rFonts w:ascii="Times New Roman" w:hAnsi="Times New Roman"/>
          <w:sz w:val="24"/>
          <w:szCs w:val="24"/>
        </w:rPr>
        <w:t>per l’alienazione del seguente  bene  immobile</w:t>
      </w:r>
      <w:r w:rsidRPr="00B443E6">
        <w:rPr>
          <w:rFonts w:ascii="Times New Roman" w:hAnsi="Times New Roman"/>
          <w:sz w:val="24"/>
          <w:szCs w:val="24"/>
        </w:rPr>
        <w:t xml:space="preserve">: </w:t>
      </w:r>
    </w:p>
    <w:p w:rsidR="00B443E6" w:rsidRPr="005F7173" w:rsidRDefault="00B443E6" w:rsidP="00B443E6">
      <w:pPr>
        <w:tabs>
          <w:tab w:val="left" w:pos="540"/>
        </w:tabs>
        <w:autoSpaceDE w:val="0"/>
        <w:spacing w:after="0" w:line="240" w:lineRule="auto"/>
        <w:ind w:left="540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2A4A82" w:rsidRDefault="002A4A82" w:rsidP="002A4A82">
      <w:pPr>
        <w:autoSpaceDE w:val="0"/>
        <w:spacing w:after="0" w:line="240" w:lineRule="auto"/>
        <w:jc w:val="both"/>
        <w:rPr>
          <w:i/>
          <w:sz w:val="24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2552"/>
        <w:gridCol w:w="2096"/>
      </w:tblGrid>
      <w:tr w:rsidR="008C39D1" w:rsidRPr="00B443E6" w:rsidTr="00A740FE">
        <w:trPr>
          <w:trHeight w:val="89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C39D1" w:rsidRPr="00756039" w:rsidRDefault="00075E7B" w:rsidP="00B443E6">
            <w:pPr>
              <w:pStyle w:val="sche4"/>
              <w:tabs>
                <w:tab w:val="center" w:leader="dot" w:pos="8824"/>
              </w:tabs>
              <w:suppressAutoHyphens w:val="0"/>
              <w:jc w:val="center"/>
              <w:rPr>
                <w:b/>
                <w:i/>
                <w:sz w:val="16"/>
                <w:szCs w:val="16"/>
                <w:lang w:val="it-IT" w:eastAsia="it-IT"/>
              </w:rPr>
            </w:pPr>
            <w:r>
              <w:rPr>
                <w:b/>
                <w:i/>
                <w:sz w:val="16"/>
                <w:szCs w:val="16"/>
                <w:lang w:val="it-IT" w:eastAsia="it-IT"/>
              </w:rPr>
              <w:t>N°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C39D1" w:rsidRPr="00B443E6" w:rsidRDefault="006F7A6D" w:rsidP="00B443E6">
            <w:pPr>
              <w:pStyle w:val="sche4"/>
              <w:tabs>
                <w:tab w:val="center" w:leader="dot" w:pos="8824"/>
              </w:tabs>
              <w:suppressAutoHyphens w:val="0"/>
              <w:jc w:val="center"/>
              <w:rPr>
                <w:b/>
                <w:i/>
                <w:sz w:val="16"/>
                <w:szCs w:val="16"/>
                <w:lang w:val="it-IT" w:eastAsia="it-IT"/>
              </w:rPr>
            </w:pPr>
            <w:r>
              <w:rPr>
                <w:b/>
                <w:i/>
                <w:sz w:val="16"/>
                <w:szCs w:val="16"/>
                <w:lang w:val="it-IT" w:eastAsia="it-IT"/>
              </w:rPr>
              <w:t>UBICAZIONE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C39D1" w:rsidRPr="00B443E6" w:rsidRDefault="006F7A6D" w:rsidP="00B443E6">
            <w:pPr>
              <w:pStyle w:val="sche4"/>
              <w:tabs>
                <w:tab w:val="center" w:leader="dot" w:pos="8824"/>
              </w:tabs>
              <w:suppressAutoHyphens w:val="0"/>
              <w:jc w:val="center"/>
              <w:rPr>
                <w:b/>
                <w:i/>
                <w:sz w:val="16"/>
                <w:szCs w:val="16"/>
                <w:lang w:val="it-IT" w:eastAsia="it-IT"/>
              </w:rPr>
            </w:pPr>
            <w:r>
              <w:rPr>
                <w:b/>
                <w:i/>
                <w:sz w:val="16"/>
                <w:szCs w:val="16"/>
                <w:lang w:val="it-IT" w:eastAsia="it-IT"/>
              </w:rPr>
              <w:t>DATI CATASTALI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8C39D1" w:rsidRPr="00B443E6" w:rsidRDefault="008C39D1" w:rsidP="00EC5197">
            <w:pPr>
              <w:pStyle w:val="sche4"/>
              <w:tabs>
                <w:tab w:val="center" w:leader="dot" w:pos="8824"/>
              </w:tabs>
              <w:suppressAutoHyphens w:val="0"/>
              <w:jc w:val="center"/>
              <w:rPr>
                <w:b/>
                <w:i/>
                <w:sz w:val="16"/>
                <w:szCs w:val="16"/>
                <w:lang w:val="it-IT" w:eastAsia="it-IT"/>
              </w:rPr>
            </w:pPr>
            <w:r w:rsidRPr="00B443E6">
              <w:rPr>
                <w:b/>
                <w:i/>
                <w:sz w:val="16"/>
                <w:szCs w:val="16"/>
                <w:lang w:val="it-IT" w:eastAsia="it-IT"/>
              </w:rPr>
              <w:t xml:space="preserve">VALORE </w:t>
            </w:r>
            <w:r w:rsidR="00EC5197">
              <w:rPr>
                <w:b/>
                <w:i/>
                <w:sz w:val="16"/>
                <w:szCs w:val="16"/>
                <w:lang w:val="it-IT" w:eastAsia="it-IT"/>
              </w:rPr>
              <w:t>STIMATO</w:t>
            </w:r>
          </w:p>
        </w:tc>
      </w:tr>
      <w:tr w:rsidR="008C39D1" w:rsidRPr="00756039" w:rsidTr="00DC1439">
        <w:trPr>
          <w:trHeight w:val="133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C39D1" w:rsidRPr="00756039" w:rsidRDefault="008C39D1" w:rsidP="00F34F25">
            <w:pPr>
              <w:pStyle w:val="sche4"/>
              <w:tabs>
                <w:tab w:val="left" w:leader="dot" w:pos="8824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C39D1" w:rsidRPr="008C39D1" w:rsidRDefault="008C39D1" w:rsidP="00F34F25">
            <w:pPr>
              <w:pStyle w:val="Corpodeltesto2"/>
              <w:spacing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C39D1" w:rsidRPr="008C39D1" w:rsidRDefault="008C39D1" w:rsidP="00F34F25">
            <w:pPr>
              <w:pStyle w:val="Corpodeltesto2"/>
              <w:spacing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C39D1" w:rsidRPr="006644F9" w:rsidRDefault="008C39D1" w:rsidP="006F7A6D">
            <w:pPr>
              <w:pStyle w:val="Corpodeltesto2"/>
              <w:spacing w:line="240" w:lineRule="auto"/>
              <w:rPr>
                <w:rFonts w:ascii="Times New Roman" w:hAnsi="Times New Roman"/>
                <w:bCs/>
                <w:kern w:val="36"/>
              </w:rPr>
            </w:pPr>
            <w:r w:rsidRPr="006644F9">
              <w:rPr>
                <w:rFonts w:ascii="Times New Roman" w:hAnsi="Times New Roman"/>
                <w:bCs/>
                <w:kern w:val="36"/>
              </w:rPr>
              <w:t xml:space="preserve">Euro </w:t>
            </w:r>
          </w:p>
        </w:tc>
      </w:tr>
    </w:tbl>
    <w:p w:rsidR="008C39D1" w:rsidRDefault="008C39D1">
      <w:pPr>
        <w:pStyle w:val="sche4"/>
        <w:tabs>
          <w:tab w:val="left" w:leader="dot" w:pos="8824"/>
        </w:tabs>
        <w:rPr>
          <w:i/>
          <w:sz w:val="24"/>
          <w:szCs w:val="24"/>
          <w:lang w:val="it-IT"/>
        </w:rPr>
      </w:pPr>
    </w:p>
    <w:p w:rsidR="008C39D1" w:rsidRDefault="008C39D1" w:rsidP="00EC5197">
      <w:pPr>
        <w:pStyle w:val="sche4"/>
        <w:tabs>
          <w:tab w:val="left" w:leader="dot" w:pos="8824"/>
        </w:tabs>
        <w:rPr>
          <w:i/>
          <w:sz w:val="24"/>
          <w:szCs w:val="24"/>
          <w:lang w:val="it-IT"/>
        </w:rPr>
      </w:pPr>
    </w:p>
    <w:p w:rsidR="002E5CC1" w:rsidRDefault="00EC5197" w:rsidP="00EC5197">
      <w:pPr>
        <w:pStyle w:val="sche4"/>
        <w:tabs>
          <w:tab w:val="left" w:leader="dot" w:pos="8824"/>
        </w:tabs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 </w:t>
      </w:r>
      <w:r w:rsidR="002E5CC1">
        <w:rPr>
          <w:i/>
          <w:sz w:val="24"/>
          <w:szCs w:val="24"/>
          <w:lang w:val="it-IT"/>
        </w:rPr>
        <w:t xml:space="preserve">DATA </w:t>
      </w:r>
      <w:r>
        <w:rPr>
          <w:i/>
          <w:sz w:val="24"/>
          <w:szCs w:val="24"/>
          <w:lang w:val="it-IT"/>
        </w:rPr>
        <w:t xml:space="preserve">                                                                                                           FI</w:t>
      </w:r>
      <w:r w:rsidR="002E5CC1">
        <w:rPr>
          <w:i/>
          <w:sz w:val="24"/>
          <w:szCs w:val="24"/>
          <w:lang w:val="it-IT"/>
        </w:rPr>
        <w:t>RMA</w:t>
      </w:r>
    </w:p>
    <w:p w:rsidR="002E5CC1" w:rsidRDefault="002E5CC1" w:rsidP="00EC5197">
      <w:pPr>
        <w:pStyle w:val="sche4"/>
        <w:tabs>
          <w:tab w:val="left" w:leader="dot" w:pos="8824"/>
        </w:tabs>
        <w:rPr>
          <w:i/>
          <w:sz w:val="24"/>
          <w:szCs w:val="24"/>
          <w:lang w:val="it-IT"/>
        </w:rPr>
      </w:pPr>
    </w:p>
    <w:p w:rsidR="002E5CC1" w:rsidRDefault="002E5CC1" w:rsidP="00EC5197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  </w:t>
      </w:r>
      <w:r w:rsidR="00EC5197">
        <w:rPr>
          <w:sz w:val="24"/>
          <w:szCs w:val="24"/>
          <w:lang w:val="it-IT"/>
        </w:rPr>
        <w:t xml:space="preserve">                                                                       </w:t>
      </w:r>
      <w:r>
        <w:rPr>
          <w:sz w:val="24"/>
          <w:szCs w:val="24"/>
          <w:lang w:val="it-IT"/>
        </w:rPr>
        <w:t>_____________________</w:t>
      </w:r>
    </w:p>
    <w:p w:rsidR="002E5CC1" w:rsidRDefault="00EC5197">
      <w:pPr>
        <w:pStyle w:val="sche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  <w:t xml:space="preserve">       </w:t>
      </w:r>
    </w:p>
    <w:p w:rsidR="002E5CC1" w:rsidRDefault="002E5CC1">
      <w:pPr>
        <w:pStyle w:val="sche4"/>
        <w:rPr>
          <w:b/>
          <w:sz w:val="24"/>
          <w:szCs w:val="24"/>
          <w:lang w:val="it-IT"/>
        </w:rPr>
      </w:pPr>
    </w:p>
    <w:p w:rsidR="002E5CC1" w:rsidRDefault="002E5CC1">
      <w:pPr>
        <w:pStyle w:val="sche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(N.B. La presente dichiarazione deve essere, a pena d’esclusione, sottoscritta in originale. La dichiarazione può essere sottoscritta, in originale, anche da procuratori dei legali rappresentanti ed in tal caso va trasmessa la relativa procura.</w:t>
      </w:r>
    </w:p>
    <w:p w:rsidR="002E5CC1" w:rsidRDefault="002E5CC1">
      <w:pPr>
        <w:pStyle w:val="sche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La dichiarazione deve essere corredata, </w:t>
      </w:r>
      <w:r>
        <w:rPr>
          <w:b/>
          <w:sz w:val="24"/>
          <w:szCs w:val="24"/>
          <w:u w:val="single"/>
          <w:lang w:val="it-IT"/>
        </w:rPr>
        <w:t>a pena d’esclusione</w:t>
      </w:r>
      <w:r>
        <w:rPr>
          <w:b/>
          <w:sz w:val="24"/>
          <w:szCs w:val="24"/>
          <w:lang w:val="it-IT"/>
        </w:rPr>
        <w:t xml:space="preserve">, da copia fotostatica, non autenticata, di un documento d’identità del sottoscrittore, in alternativa la firma del sottoscrittore, </w:t>
      </w:r>
      <w:r>
        <w:rPr>
          <w:b/>
          <w:sz w:val="24"/>
          <w:szCs w:val="24"/>
          <w:u w:val="single"/>
          <w:lang w:val="it-IT"/>
        </w:rPr>
        <w:t>a pena d’esclusione</w:t>
      </w:r>
      <w:r>
        <w:rPr>
          <w:b/>
          <w:sz w:val="24"/>
          <w:szCs w:val="24"/>
          <w:lang w:val="it-IT"/>
        </w:rPr>
        <w:t>, deve essere autenticata ai sensi di legge.)</w:t>
      </w:r>
    </w:p>
    <w:p w:rsidR="000B5247" w:rsidRDefault="000B5247">
      <w:pPr>
        <w:pStyle w:val="sche4"/>
        <w:rPr>
          <w:b/>
          <w:sz w:val="24"/>
          <w:szCs w:val="24"/>
          <w:lang w:val="it-IT"/>
        </w:rPr>
      </w:pPr>
    </w:p>
    <w:sectPr w:rsidR="000B5247" w:rsidSect="008C39D1">
      <w:footerReference w:type="default" r:id="rId7"/>
      <w:footerReference w:type="firs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8F" w:rsidRDefault="00762F8F">
      <w:pPr>
        <w:spacing w:after="0" w:line="240" w:lineRule="auto"/>
      </w:pPr>
      <w:r>
        <w:separator/>
      </w:r>
    </w:p>
  </w:endnote>
  <w:endnote w:type="continuationSeparator" w:id="1">
    <w:p w:rsidR="00762F8F" w:rsidRDefault="0076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C1" w:rsidRDefault="00AF14E7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95pt;margin-top:.05pt;width:5.6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2E5CC1" w:rsidRDefault="00AF14E7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2E5CC1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DC1439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C1" w:rsidRDefault="002E5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8F" w:rsidRDefault="00762F8F">
      <w:pPr>
        <w:spacing w:after="0" w:line="240" w:lineRule="auto"/>
      </w:pPr>
      <w:r>
        <w:separator/>
      </w:r>
    </w:p>
  </w:footnote>
  <w:footnote w:type="continuationSeparator" w:id="1">
    <w:p w:rsidR="00762F8F" w:rsidRDefault="0076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316C17"/>
    <w:multiLevelType w:val="multilevel"/>
    <w:tmpl w:val="C5D8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6912"/>
    <w:rsid w:val="00075E7B"/>
    <w:rsid w:val="000B5247"/>
    <w:rsid w:val="000C4963"/>
    <w:rsid w:val="000C7E47"/>
    <w:rsid w:val="00121BEB"/>
    <w:rsid w:val="001A16E4"/>
    <w:rsid w:val="002A3C1D"/>
    <w:rsid w:val="002A4A82"/>
    <w:rsid w:val="002E5CC1"/>
    <w:rsid w:val="00360259"/>
    <w:rsid w:val="003E137B"/>
    <w:rsid w:val="00454FD3"/>
    <w:rsid w:val="004C4B6B"/>
    <w:rsid w:val="004F239E"/>
    <w:rsid w:val="005058A5"/>
    <w:rsid w:val="005B4A3D"/>
    <w:rsid w:val="005C2B13"/>
    <w:rsid w:val="005D45A7"/>
    <w:rsid w:val="006A1266"/>
    <w:rsid w:val="006A2D8C"/>
    <w:rsid w:val="006A6C23"/>
    <w:rsid w:val="006F7A6D"/>
    <w:rsid w:val="0073548B"/>
    <w:rsid w:val="0073588A"/>
    <w:rsid w:val="00736E05"/>
    <w:rsid w:val="00746E16"/>
    <w:rsid w:val="00762F8F"/>
    <w:rsid w:val="0088381B"/>
    <w:rsid w:val="008C39D1"/>
    <w:rsid w:val="008D7E5E"/>
    <w:rsid w:val="0093233E"/>
    <w:rsid w:val="00A258C7"/>
    <w:rsid w:val="00A740FE"/>
    <w:rsid w:val="00A93796"/>
    <w:rsid w:val="00A97A49"/>
    <w:rsid w:val="00AF14E7"/>
    <w:rsid w:val="00B13433"/>
    <w:rsid w:val="00B443E6"/>
    <w:rsid w:val="00BA5B4B"/>
    <w:rsid w:val="00C16912"/>
    <w:rsid w:val="00C20527"/>
    <w:rsid w:val="00C3274E"/>
    <w:rsid w:val="00C40705"/>
    <w:rsid w:val="00D23468"/>
    <w:rsid w:val="00DC1439"/>
    <w:rsid w:val="00EC5197"/>
    <w:rsid w:val="00F34F25"/>
    <w:rsid w:val="00F8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E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21BEB"/>
  </w:style>
  <w:style w:type="character" w:customStyle="1" w:styleId="WW8Num2z0">
    <w:name w:val="WW8Num2z0"/>
    <w:rsid w:val="00121BEB"/>
  </w:style>
  <w:style w:type="character" w:customStyle="1" w:styleId="WW8Num3z0">
    <w:name w:val="WW8Num3z0"/>
    <w:rsid w:val="00121BEB"/>
  </w:style>
  <w:style w:type="character" w:customStyle="1" w:styleId="WW8Num4z0">
    <w:name w:val="WW8Num4z0"/>
    <w:rsid w:val="00121BEB"/>
  </w:style>
  <w:style w:type="character" w:customStyle="1" w:styleId="WW8Num5z0">
    <w:name w:val="WW8Num5z0"/>
    <w:rsid w:val="00121BEB"/>
    <w:rPr>
      <w:rFonts w:ascii="Symbol" w:hAnsi="Symbol" w:cs="Symbol" w:hint="default"/>
    </w:rPr>
  </w:style>
  <w:style w:type="character" w:customStyle="1" w:styleId="WW8Num6z0">
    <w:name w:val="WW8Num6z0"/>
    <w:rsid w:val="00121BEB"/>
    <w:rPr>
      <w:rFonts w:ascii="Symbol" w:hAnsi="Symbol" w:cs="Symbol" w:hint="default"/>
    </w:rPr>
  </w:style>
  <w:style w:type="character" w:customStyle="1" w:styleId="WW8Num7z0">
    <w:name w:val="WW8Num7z0"/>
    <w:rsid w:val="00121BEB"/>
    <w:rPr>
      <w:rFonts w:ascii="Symbol" w:hAnsi="Symbol" w:cs="Symbol" w:hint="default"/>
    </w:rPr>
  </w:style>
  <w:style w:type="character" w:customStyle="1" w:styleId="WW8Num8z0">
    <w:name w:val="WW8Num8z0"/>
    <w:rsid w:val="00121BEB"/>
    <w:rPr>
      <w:rFonts w:ascii="Symbol" w:hAnsi="Symbol" w:cs="Symbol" w:hint="default"/>
    </w:rPr>
  </w:style>
  <w:style w:type="character" w:customStyle="1" w:styleId="WW8Num9z0">
    <w:name w:val="WW8Num9z0"/>
    <w:rsid w:val="00121BEB"/>
  </w:style>
  <w:style w:type="character" w:customStyle="1" w:styleId="WW8Num10z0">
    <w:name w:val="WW8Num10z0"/>
    <w:rsid w:val="00121BEB"/>
    <w:rPr>
      <w:rFonts w:ascii="Symbol" w:hAnsi="Symbol" w:cs="Symbol" w:hint="default"/>
    </w:rPr>
  </w:style>
  <w:style w:type="character" w:customStyle="1" w:styleId="WW8Num11z0">
    <w:name w:val="WW8Num11z0"/>
    <w:rsid w:val="00121BEB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121BEB"/>
    <w:rPr>
      <w:rFonts w:hint="default"/>
      <w:b/>
    </w:rPr>
  </w:style>
  <w:style w:type="character" w:customStyle="1" w:styleId="WW8Num12z0">
    <w:name w:val="WW8Num12z0"/>
    <w:rsid w:val="00121BEB"/>
    <w:rPr>
      <w:rFonts w:hint="default"/>
      <w:b/>
    </w:rPr>
  </w:style>
  <w:style w:type="character" w:customStyle="1" w:styleId="WW8Num13z0">
    <w:name w:val="WW8Num13z0"/>
    <w:rsid w:val="00121BEB"/>
    <w:rPr>
      <w:rFonts w:ascii="Wingdings" w:hAnsi="Wingdings" w:cs="Wingdings" w:hint="default"/>
    </w:rPr>
  </w:style>
  <w:style w:type="character" w:customStyle="1" w:styleId="WW8Num13z1">
    <w:name w:val="WW8Num13z1"/>
    <w:rsid w:val="00121BEB"/>
    <w:rPr>
      <w:rFonts w:ascii="Courier New" w:hAnsi="Courier New" w:cs="Courier New" w:hint="default"/>
    </w:rPr>
  </w:style>
  <w:style w:type="character" w:customStyle="1" w:styleId="WW8Num13z3">
    <w:name w:val="WW8Num13z3"/>
    <w:rsid w:val="00121BEB"/>
    <w:rPr>
      <w:rFonts w:ascii="Symbol" w:hAnsi="Symbol" w:cs="Symbol" w:hint="default"/>
    </w:rPr>
  </w:style>
  <w:style w:type="character" w:customStyle="1" w:styleId="WW8Num14z0">
    <w:name w:val="WW8Num14z0"/>
    <w:rsid w:val="00121BEB"/>
    <w:rPr>
      <w:rFonts w:hint="default"/>
    </w:rPr>
  </w:style>
  <w:style w:type="character" w:customStyle="1" w:styleId="WW8Num14z1">
    <w:name w:val="WW8Num14z1"/>
    <w:rsid w:val="00121BEB"/>
    <w:rPr>
      <w:rFonts w:ascii="Wingdings" w:hAnsi="Wingdings" w:cs="Wingdings" w:hint="default"/>
    </w:rPr>
  </w:style>
  <w:style w:type="character" w:customStyle="1" w:styleId="WW8Num14z2">
    <w:name w:val="WW8Num14z2"/>
    <w:rsid w:val="00121BEB"/>
  </w:style>
  <w:style w:type="character" w:customStyle="1" w:styleId="WW8Num14z3">
    <w:name w:val="WW8Num14z3"/>
    <w:rsid w:val="00121BEB"/>
  </w:style>
  <w:style w:type="character" w:customStyle="1" w:styleId="WW8Num14z4">
    <w:name w:val="WW8Num14z4"/>
    <w:rsid w:val="00121BEB"/>
  </w:style>
  <w:style w:type="character" w:customStyle="1" w:styleId="WW8Num14z5">
    <w:name w:val="WW8Num14z5"/>
    <w:rsid w:val="00121BEB"/>
  </w:style>
  <w:style w:type="character" w:customStyle="1" w:styleId="WW8Num14z6">
    <w:name w:val="WW8Num14z6"/>
    <w:rsid w:val="00121BEB"/>
  </w:style>
  <w:style w:type="character" w:customStyle="1" w:styleId="WW8Num14z7">
    <w:name w:val="WW8Num14z7"/>
    <w:rsid w:val="00121BEB"/>
  </w:style>
  <w:style w:type="character" w:customStyle="1" w:styleId="WW8Num14z8">
    <w:name w:val="WW8Num14z8"/>
    <w:rsid w:val="00121BEB"/>
  </w:style>
  <w:style w:type="character" w:customStyle="1" w:styleId="WW8Num15z0">
    <w:name w:val="WW8Num15z0"/>
    <w:rsid w:val="00121BEB"/>
    <w:rPr>
      <w:rFonts w:ascii="Wingdings" w:hAnsi="Wingdings" w:cs="Wingdings" w:hint="default"/>
    </w:rPr>
  </w:style>
  <w:style w:type="character" w:customStyle="1" w:styleId="WW8Num15z1">
    <w:name w:val="WW8Num15z1"/>
    <w:rsid w:val="00121BEB"/>
    <w:rPr>
      <w:rFonts w:ascii="Courier New" w:hAnsi="Courier New" w:cs="Courier New" w:hint="default"/>
    </w:rPr>
  </w:style>
  <w:style w:type="character" w:customStyle="1" w:styleId="WW8Num15z3">
    <w:name w:val="WW8Num15z3"/>
    <w:rsid w:val="00121BE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21BEB"/>
  </w:style>
  <w:style w:type="character" w:customStyle="1" w:styleId="Corpodeltesto2Carattere">
    <w:name w:val="Corpo del testo 2 Carattere"/>
    <w:basedOn w:val="Carpredefinitoparagrafo1"/>
    <w:rsid w:val="00121BEB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1"/>
    <w:rsid w:val="00121BEB"/>
  </w:style>
  <w:style w:type="paragraph" w:customStyle="1" w:styleId="Titolo1">
    <w:name w:val="Titolo1"/>
    <w:basedOn w:val="Normale"/>
    <w:next w:val="Corpodeltesto"/>
    <w:rsid w:val="00121B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21BEB"/>
    <w:pPr>
      <w:spacing w:after="140" w:line="288" w:lineRule="auto"/>
    </w:pPr>
  </w:style>
  <w:style w:type="paragraph" w:styleId="Elenco">
    <w:name w:val="List"/>
    <w:basedOn w:val="Corpodeltesto"/>
    <w:rsid w:val="00121BEB"/>
    <w:rPr>
      <w:rFonts w:cs="Arial"/>
    </w:rPr>
  </w:style>
  <w:style w:type="paragraph" w:styleId="Didascalia">
    <w:name w:val="caption"/>
    <w:basedOn w:val="Normale"/>
    <w:qFormat/>
    <w:rsid w:val="00121B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121BEB"/>
    <w:pPr>
      <w:suppressLineNumbers/>
    </w:pPr>
    <w:rPr>
      <w:rFonts w:cs="Arial"/>
    </w:rPr>
  </w:style>
  <w:style w:type="paragraph" w:customStyle="1" w:styleId="sche22">
    <w:name w:val="sche2_2"/>
    <w:rsid w:val="00121BEB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sche23">
    <w:name w:val="sche2_3"/>
    <w:rsid w:val="00121BEB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rsid w:val="00121BEB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che4">
    <w:name w:val="sche_4"/>
    <w:rsid w:val="00121BEB"/>
    <w:pPr>
      <w:widowControl w:val="0"/>
      <w:suppressAutoHyphens/>
      <w:jc w:val="both"/>
    </w:pPr>
    <w:rPr>
      <w:lang w:val="en-US" w:eastAsia="zh-CN"/>
    </w:rPr>
  </w:style>
  <w:style w:type="paragraph" w:styleId="Pidipagina">
    <w:name w:val="footer"/>
    <w:basedOn w:val="Normale"/>
    <w:rsid w:val="00121BE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121BEB"/>
    <w:pPr>
      <w:ind w:left="708"/>
    </w:pPr>
  </w:style>
  <w:style w:type="paragraph" w:customStyle="1" w:styleId="Contenutocornice">
    <w:name w:val="Contenuto cornice"/>
    <w:basedOn w:val="Normale"/>
    <w:rsid w:val="00121BEB"/>
  </w:style>
  <w:style w:type="paragraph" w:styleId="Corpodeltesto2">
    <w:name w:val="Body Text 2"/>
    <w:basedOn w:val="Normale"/>
    <w:link w:val="Corpodeltesto2Carattere1"/>
    <w:unhideWhenUsed/>
    <w:rsid w:val="00B443E6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B443E6"/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8C39D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Bovo.p</dc:creator>
  <cp:lastModifiedBy>AMMI</cp:lastModifiedBy>
  <cp:revision>4</cp:revision>
  <cp:lastPrinted>2018-12-10T08:42:00Z</cp:lastPrinted>
  <dcterms:created xsi:type="dcterms:W3CDTF">2021-07-08T07:38:00Z</dcterms:created>
  <dcterms:modified xsi:type="dcterms:W3CDTF">2021-07-12T09:34:00Z</dcterms:modified>
</cp:coreProperties>
</file>